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E9351">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Iglesia Bíblica Punta Cana</w:t>
      </w:r>
    </w:p>
    <w:p w14:paraId="0DEB00B6">
      <w:pPr>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t>29 de Marzo del 2026</w:t>
      </w:r>
    </w:p>
    <w:p w14:paraId="14EBF5A7">
      <w:pPr>
        <w:jc w:val="center"/>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El Rey que Se Hizo Cordero para Darnos Vida</w:t>
      </w:r>
    </w:p>
    <w:p w14:paraId="4C8AA505">
      <w:pPr>
        <w:jc w:val="center"/>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Juan 1:29–34</w:t>
      </w:r>
    </w:p>
    <w:p w14:paraId="7318FBC6">
      <w:pPr>
        <w:jc w:val="center"/>
        <w:rPr>
          <w:rFonts w:hint="default" w:ascii="Times New Roman" w:hAnsi="Times New Roman" w:cs="Times New Roman"/>
          <w:b w:val="0"/>
          <w:bCs w:val="0"/>
          <w:i w:val="0"/>
          <w:iCs w:val="0"/>
          <w:sz w:val="24"/>
          <w:szCs w:val="24"/>
          <w:lang w:val="en-US"/>
        </w:rPr>
      </w:pPr>
    </w:p>
    <w:p w14:paraId="051C43B8">
      <w:pPr>
        <w:numPr>
          <w:ilvl w:val="0"/>
          <w:numId w:val="0"/>
        </w:numPr>
        <w:bidi w:val="0"/>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Introducción</w:t>
      </w:r>
    </w:p>
    <w:p w14:paraId="4BF43743">
      <w:pPr>
        <w:numPr>
          <w:ilvl w:val="0"/>
          <w:numId w:val="0"/>
        </w:numPr>
        <w:bidi w:val="0"/>
        <w:rPr>
          <w:rFonts w:hint="default" w:ascii="Times New Roman" w:hAnsi="Times New Roman" w:cs="Times New Roman"/>
          <w:b w:val="0"/>
          <w:bCs w:val="0"/>
          <w:i w:val="0"/>
          <w:iCs w:val="0"/>
          <w:sz w:val="24"/>
          <w:szCs w:val="24"/>
          <w:lang w:val="en-US"/>
        </w:rPr>
      </w:pPr>
    </w:p>
    <w:p w14:paraId="544C894A">
      <w:pPr>
        <w:numPr>
          <w:ilvl w:val="0"/>
          <w:numId w:val="0"/>
        </w:numPr>
        <w:bidi w:val="0"/>
        <w:rPr>
          <w:rFonts w:hint="default" w:ascii="Times New Roman" w:hAnsi="Times New Roman" w:cs="Times New Roman"/>
          <w:b w:val="0"/>
          <w:bCs w:val="0"/>
          <w:i w:val="0"/>
          <w:iCs w:val="0"/>
          <w:sz w:val="24"/>
          <w:szCs w:val="24"/>
          <w:lang w:val="en-US"/>
        </w:rPr>
      </w:pPr>
    </w:p>
    <w:p w14:paraId="76998287">
      <w:pPr>
        <w:numPr>
          <w:ilvl w:val="0"/>
          <w:numId w:val="0"/>
        </w:numPr>
        <w:bidi w:val="0"/>
        <w:rPr>
          <w:rFonts w:hint="default" w:ascii="Times New Roman" w:hAnsi="Times New Roman" w:cs="Times New Roman"/>
          <w:b w:val="0"/>
          <w:bCs w:val="0"/>
          <w:i w:val="0"/>
          <w:iCs w:val="0"/>
          <w:sz w:val="24"/>
          <w:szCs w:val="24"/>
          <w:lang w:val="en-US"/>
        </w:rPr>
      </w:pPr>
    </w:p>
    <w:p w14:paraId="288FB580">
      <w:pPr>
        <w:numPr>
          <w:ilvl w:val="0"/>
          <w:numId w:val="0"/>
        </w:numPr>
        <w:bidi w:val="0"/>
        <w:rPr>
          <w:rFonts w:hint="default" w:ascii="Times New Roman" w:hAnsi="Times New Roman" w:cs="Times New Roman"/>
          <w:b w:val="0"/>
          <w:bCs w:val="0"/>
          <w:i w:val="0"/>
          <w:iCs w:val="0"/>
          <w:sz w:val="24"/>
          <w:szCs w:val="24"/>
          <w:lang w:val="en-US"/>
        </w:rPr>
      </w:pPr>
    </w:p>
    <w:p w14:paraId="3874FFAA">
      <w:pPr>
        <w:numPr>
          <w:ilvl w:val="0"/>
          <w:numId w:val="1"/>
        </w:numPr>
        <w:bidi w:val="0"/>
        <w:ind w:left="425" w:leftChars="0" w:hanging="425" w:firstLineChars="0"/>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Juan nos recuerda que Jesús es el Rey de Reyes prometido a Su pueblo</w:t>
      </w:r>
    </w:p>
    <w:p w14:paraId="19A342E5">
      <w:pPr>
        <w:numPr>
          <w:ilvl w:val="0"/>
          <w:numId w:val="0"/>
        </w:numPr>
        <w:bidi w:val="0"/>
        <w:rPr>
          <w:rFonts w:hint="default" w:ascii="Times New Roman" w:hAnsi="Times New Roman" w:cs="Times New Roman"/>
          <w:b w:val="0"/>
          <w:bCs w:val="0"/>
          <w:i w:val="0"/>
          <w:iCs w:val="0"/>
          <w:sz w:val="24"/>
          <w:szCs w:val="24"/>
          <w:lang w:val="en-US"/>
        </w:rPr>
      </w:pPr>
    </w:p>
    <w:p w14:paraId="7FD472E0">
      <w:pPr>
        <w:numPr>
          <w:ilvl w:val="0"/>
          <w:numId w:val="0"/>
        </w:numPr>
        <w:bidi w:val="0"/>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val="0"/>
          <w:iCs w:val="0"/>
          <w:sz w:val="24"/>
          <w:szCs w:val="24"/>
          <w:lang w:val="en-US"/>
        </w:rPr>
        <w:t xml:space="preserve">Juan 1:30 </w:t>
      </w:r>
      <w:r>
        <w:rPr>
          <w:rFonts w:hint="default" w:ascii="Times New Roman" w:hAnsi="Times New Roman" w:cs="Times New Roman"/>
          <w:b w:val="0"/>
          <w:bCs w:val="0"/>
          <w:i/>
          <w:iCs/>
          <w:sz w:val="24"/>
          <w:szCs w:val="24"/>
          <w:lang w:val="en-US"/>
        </w:rPr>
        <w:t>“Este es Aquel de quien yo dije: ‘Después de mí viene un Hombre que es antes de mí, porque era primero que yo’”.</w:t>
      </w:r>
    </w:p>
    <w:p w14:paraId="3BC501A8">
      <w:pPr>
        <w:numPr>
          <w:ilvl w:val="0"/>
          <w:numId w:val="0"/>
        </w:numPr>
        <w:bidi w:val="0"/>
        <w:rPr>
          <w:rFonts w:hint="default" w:ascii="Times New Roman" w:hAnsi="Times New Roman" w:cs="Times New Roman"/>
          <w:b w:val="0"/>
          <w:bCs w:val="0"/>
          <w:i w:val="0"/>
          <w:iCs w:val="0"/>
          <w:sz w:val="24"/>
          <w:szCs w:val="24"/>
          <w:lang w:val="en-US"/>
        </w:rPr>
      </w:pPr>
    </w:p>
    <w:p w14:paraId="28A30968">
      <w:pPr>
        <w:bidi w:val="0"/>
        <w:rPr>
          <w:rFonts w:hint="default" w:ascii="Times New Roman" w:hAnsi="Times New Roman" w:cs="Times New Roman"/>
          <w:sz w:val="24"/>
          <w:szCs w:val="24"/>
          <w:lang w:val="en-US"/>
        </w:rPr>
      </w:pPr>
    </w:p>
    <w:p w14:paraId="0ED0F6CB">
      <w:pPr>
        <w:bidi w:val="0"/>
        <w:rPr>
          <w:rFonts w:hint="default" w:ascii="Times New Roman" w:hAnsi="Times New Roman" w:cs="Times New Roman"/>
          <w:sz w:val="24"/>
          <w:szCs w:val="24"/>
          <w:lang w:val="en-US"/>
        </w:rPr>
      </w:pPr>
    </w:p>
    <w:p w14:paraId="2F61E7D8">
      <w:pPr>
        <w:bidi w:val="0"/>
        <w:rPr>
          <w:rFonts w:hint="default" w:ascii="Times New Roman" w:hAnsi="Times New Roman" w:cs="Times New Roman"/>
          <w:sz w:val="24"/>
          <w:szCs w:val="24"/>
        </w:rPr>
      </w:pPr>
      <w:r>
        <w:rPr>
          <w:rFonts w:hint="default" w:ascii="Times New Roman" w:hAnsi="Times New Roman" w:cs="Times New Roman"/>
          <w:sz w:val="24"/>
          <w:szCs w:val="24"/>
          <w:lang w:val="en-US"/>
        </w:rPr>
        <w:t>Juan 8:</w:t>
      </w:r>
      <w:r>
        <w:rPr>
          <w:rFonts w:hint="default" w:ascii="Times New Roman" w:hAnsi="Times New Roman" w:cs="Times New Roman"/>
          <w:sz w:val="24"/>
          <w:szCs w:val="24"/>
        </w:rPr>
        <w:t>53 ¿Eres Tú acaso mayor que nuestro padre Abraham que murió? Los profetas también murieron; ¿quién crees que eres?».</w:t>
      </w:r>
    </w:p>
    <w:p w14:paraId="1B3557BE">
      <w:pPr>
        <w:bidi w:val="0"/>
        <w:rPr>
          <w:rFonts w:hint="default" w:ascii="Times New Roman" w:hAnsi="Times New Roman" w:cs="Times New Roman"/>
          <w:sz w:val="24"/>
          <w:szCs w:val="24"/>
          <w:lang w:val="en-US"/>
        </w:rPr>
      </w:pPr>
    </w:p>
    <w:p w14:paraId="6C5FA446">
      <w:pPr>
        <w:bidi w:val="0"/>
        <w:rPr>
          <w:rFonts w:hint="default" w:ascii="Times New Roman" w:hAnsi="Times New Roman" w:cs="Times New Roman"/>
          <w:sz w:val="24"/>
          <w:szCs w:val="24"/>
        </w:rPr>
      </w:pPr>
      <w:r>
        <w:rPr>
          <w:rFonts w:hint="default" w:ascii="Times New Roman" w:hAnsi="Times New Roman" w:cs="Times New Roman"/>
          <w:sz w:val="24"/>
          <w:szCs w:val="24"/>
          <w:lang w:val="en-US"/>
        </w:rPr>
        <w:t>Juan 8:</w:t>
      </w:r>
      <w:r>
        <w:rPr>
          <w:rFonts w:hint="default" w:ascii="Times New Roman" w:hAnsi="Times New Roman" w:cs="Times New Roman"/>
          <w:sz w:val="24"/>
          <w:szCs w:val="24"/>
        </w:rPr>
        <w:t> 58</w:t>
      </w:r>
      <w:r>
        <w:rPr>
          <w:rFonts w:hint="default" w:ascii="Times New Roman" w:hAnsi="Times New Roman" w:cs="Times New Roman"/>
          <w:sz w:val="24"/>
          <w:szCs w:val="24"/>
          <w:lang w:val="en-US"/>
        </w:rPr>
        <w:t xml:space="preserve">-59 </w:t>
      </w:r>
      <w:r>
        <w:rPr>
          <w:rFonts w:hint="default" w:ascii="Times New Roman" w:hAnsi="Times New Roman" w:cs="Times New Roman"/>
          <w:sz w:val="24"/>
          <w:szCs w:val="24"/>
        </w:rPr>
        <w:t> Jesús les dijo: «En verdad les digo, que antes que Abraham naciera, Yo soy». 59 Entonces tomaron piedras para tirárselas, pero Jesús se ocultó y salió del templo.</w:t>
      </w:r>
    </w:p>
    <w:p w14:paraId="62175AE7">
      <w:pPr>
        <w:bidi w:val="0"/>
        <w:rPr>
          <w:rFonts w:hint="default" w:ascii="Times New Roman" w:hAnsi="Times New Roman" w:cs="Times New Roman"/>
          <w:sz w:val="24"/>
          <w:szCs w:val="24"/>
          <w:lang w:val="en-US"/>
        </w:rPr>
      </w:pPr>
    </w:p>
    <w:p w14:paraId="3494441A">
      <w:pPr>
        <w:numPr>
          <w:ilvl w:val="0"/>
          <w:numId w:val="0"/>
        </w:numPr>
        <w:bidi w:val="0"/>
        <w:rPr>
          <w:rFonts w:hint="default" w:ascii="Times New Roman" w:hAnsi="Times New Roman" w:cs="Times New Roman"/>
          <w:b w:val="0"/>
          <w:bCs w:val="0"/>
          <w:i w:val="0"/>
          <w:iCs w:val="0"/>
          <w:sz w:val="24"/>
          <w:szCs w:val="24"/>
          <w:lang w:val="en-US"/>
        </w:rPr>
      </w:pPr>
    </w:p>
    <w:p w14:paraId="4204BCEF">
      <w:pPr>
        <w:numPr>
          <w:ilvl w:val="0"/>
          <w:numId w:val="0"/>
        </w:numPr>
        <w:bidi w:val="0"/>
        <w:rPr>
          <w:rFonts w:hint="default" w:ascii="Times New Roman" w:hAnsi="Times New Roman" w:cs="Times New Roman"/>
          <w:b w:val="0"/>
          <w:bCs w:val="0"/>
          <w:i w:val="0"/>
          <w:iCs w:val="0"/>
          <w:sz w:val="24"/>
          <w:szCs w:val="24"/>
          <w:lang w:val="en-US"/>
        </w:rPr>
      </w:pPr>
    </w:p>
    <w:p w14:paraId="54A5F79E">
      <w:pPr>
        <w:numPr>
          <w:ilvl w:val="0"/>
          <w:numId w:val="2"/>
        </w:numPr>
        <w:bidi w:val="0"/>
        <w:ind w:left="420" w:leftChars="0" w:hanging="420" w:firstLineChars="0"/>
        <w:rPr>
          <w:rFonts w:hint="default" w:ascii="Times New Roman" w:hAnsi="Times New Roman" w:cs="Times New Roman"/>
          <w:b/>
          <w:bCs/>
          <w:i w:val="0"/>
          <w:iCs w:val="0"/>
          <w:sz w:val="24"/>
          <w:szCs w:val="24"/>
          <w:lang w:val="en-US"/>
        </w:rPr>
      </w:pPr>
      <w:r>
        <w:rPr>
          <w:rFonts w:hint="default" w:ascii="Times New Roman" w:hAnsi="Times New Roman" w:cs="Times New Roman"/>
          <w:b w:val="0"/>
          <w:bCs w:val="0"/>
          <w:i w:val="0"/>
          <w:iCs w:val="0"/>
          <w:sz w:val="24"/>
          <w:szCs w:val="24"/>
          <w:lang w:val="en-US"/>
        </w:rPr>
        <w:t>E</w:t>
      </w:r>
      <w:r>
        <w:rPr>
          <w:rFonts w:hint="default" w:ascii="Times New Roman" w:hAnsi="Times New Roman" w:cs="Times New Roman"/>
          <w:b/>
          <w:bCs/>
          <w:i w:val="0"/>
          <w:iCs w:val="0"/>
          <w:sz w:val="24"/>
          <w:szCs w:val="24"/>
          <w:lang w:val="en-US"/>
        </w:rPr>
        <w:t>l pueblo esperaba un Rey</w:t>
      </w:r>
    </w:p>
    <w:p w14:paraId="6CD8B954">
      <w:pPr>
        <w:bidi w:val="0"/>
        <w:rPr>
          <w:rFonts w:hint="default" w:ascii="Times New Roman" w:hAnsi="Times New Roman" w:cs="Times New Roman"/>
          <w:sz w:val="24"/>
          <w:szCs w:val="24"/>
          <w:lang w:val="en-US"/>
        </w:rPr>
      </w:pPr>
    </w:p>
    <w:p w14:paraId="1B650C32">
      <w:pPr>
        <w:bidi w:val="0"/>
        <w:rPr>
          <w:rFonts w:hint="default" w:ascii="Times New Roman" w:hAnsi="Times New Roman" w:cs="Times New Roman"/>
          <w:sz w:val="24"/>
          <w:szCs w:val="24"/>
        </w:rPr>
      </w:pPr>
      <w:r>
        <w:rPr>
          <w:rFonts w:hint="default" w:ascii="Times New Roman" w:hAnsi="Times New Roman" w:cs="Times New Roman"/>
          <w:sz w:val="24"/>
          <w:szCs w:val="24"/>
          <w:lang w:val="en-US"/>
        </w:rPr>
        <w:t>2 Samuel 7:</w:t>
      </w:r>
      <w:r>
        <w:rPr>
          <w:rFonts w:hint="default" w:ascii="Times New Roman" w:hAnsi="Times New Roman" w:cs="Times New Roman"/>
          <w:sz w:val="24"/>
          <w:szCs w:val="24"/>
        </w:rPr>
        <w:t>12</w:t>
      </w:r>
      <w:r>
        <w:rPr>
          <w:rFonts w:hint="default" w:ascii="Times New Roman" w:hAnsi="Times New Roman" w:cs="Times New Roman"/>
          <w:sz w:val="24"/>
          <w:szCs w:val="24"/>
          <w:lang w:val="en-US"/>
        </w:rPr>
        <w:t xml:space="preserve">-13 </w:t>
      </w:r>
      <w:r>
        <w:rPr>
          <w:rFonts w:hint="default" w:ascii="Times New Roman" w:hAnsi="Times New Roman" w:cs="Times New Roman"/>
          <w:sz w:val="24"/>
          <w:szCs w:val="24"/>
        </w:rPr>
        <w:t> Cuando tus días se cumplan y reposes con tus padres, levantaré a tu</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descendiente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después de ti, el cual saldrá de tus entrañas, y estableceré su reino. Él edificará casa a Mi nombre, y Yo estableceré el trono de su reino para siempre.</w:t>
      </w:r>
    </w:p>
    <w:p w14:paraId="3671C0C5">
      <w:pPr>
        <w:bidi w:val="0"/>
        <w:rPr>
          <w:rFonts w:hint="default" w:ascii="Times New Roman" w:hAnsi="Times New Roman" w:cs="Times New Roman"/>
          <w:sz w:val="24"/>
          <w:szCs w:val="24"/>
          <w:lang w:val="en-US"/>
        </w:rPr>
      </w:pPr>
    </w:p>
    <w:p w14:paraId="0CCB5988">
      <w:pPr>
        <w:bidi w:val="0"/>
        <w:rPr>
          <w:rFonts w:hint="default" w:ascii="Times New Roman" w:hAnsi="Times New Roman" w:cs="Times New Roman"/>
          <w:sz w:val="24"/>
          <w:szCs w:val="24"/>
          <w:lang w:val="en-US"/>
        </w:rPr>
      </w:pPr>
    </w:p>
    <w:p w14:paraId="094F74D0">
      <w:pPr>
        <w:bidi w:val="0"/>
        <w:rPr>
          <w:rFonts w:hint="default" w:ascii="Times New Roman" w:hAnsi="Times New Roman" w:cs="Times New Roman"/>
          <w:sz w:val="24"/>
          <w:szCs w:val="24"/>
          <w:lang w:val="en-US"/>
        </w:rPr>
      </w:pPr>
    </w:p>
    <w:p w14:paraId="78239361">
      <w:pPr>
        <w:bidi w:val="0"/>
        <w:rPr>
          <w:rFonts w:hint="default" w:ascii="Times New Roman" w:hAnsi="Times New Roman" w:cs="Times New Roman"/>
          <w:sz w:val="24"/>
          <w:szCs w:val="24"/>
          <w:lang w:val="en-US"/>
        </w:rPr>
      </w:pPr>
    </w:p>
    <w:p w14:paraId="22B54EAE">
      <w:pPr>
        <w:bidi w:val="0"/>
        <w:rPr>
          <w:rFonts w:hint="default" w:ascii="Times New Roman" w:hAnsi="Times New Roman" w:cs="Times New Roman"/>
          <w:sz w:val="24"/>
          <w:szCs w:val="24"/>
          <w:lang w:val="en-US"/>
        </w:rPr>
      </w:pPr>
    </w:p>
    <w:p w14:paraId="5F894EAB">
      <w:pPr>
        <w:bidi w:val="0"/>
        <w:rPr>
          <w:rFonts w:hint="default" w:ascii="Times New Roman" w:hAnsi="Times New Roman" w:cs="Times New Roman"/>
          <w:sz w:val="24"/>
          <w:szCs w:val="24"/>
          <w:lang w:val="en-US"/>
        </w:rPr>
      </w:pPr>
    </w:p>
    <w:p w14:paraId="567461A4">
      <w:pPr>
        <w:numPr>
          <w:ilvl w:val="0"/>
          <w:numId w:val="0"/>
        </w:numPr>
        <w:bidi w:val="0"/>
        <w:rPr>
          <w:rFonts w:hint="default" w:ascii="Times New Roman" w:hAnsi="Times New Roman" w:cs="Times New Roman"/>
          <w:b w:val="0"/>
          <w:bCs w:val="0"/>
          <w:i w:val="0"/>
          <w:iCs w:val="0"/>
          <w:sz w:val="24"/>
          <w:szCs w:val="24"/>
          <w:lang w:val="en-US"/>
        </w:rPr>
      </w:pPr>
    </w:p>
    <w:p w14:paraId="458DF481">
      <w:pPr>
        <w:numPr>
          <w:numId w:val="0"/>
        </w:numPr>
        <w:bidi w:val="0"/>
        <w:ind w:leftChars="0"/>
        <w:rPr>
          <w:rFonts w:hint="default" w:ascii="Times New Roman" w:hAnsi="Times New Roman" w:cs="Times New Roman"/>
          <w:b/>
          <w:bCs/>
          <w:i w:val="0"/>
          <w:iCs w:val="0"/>
          <w:sz w:val="24"/>
          <w:szCs w:val="24"/>
          <w:lang w:val="en-US"/>
        </w:rPr>
      </w:pPr>
    </w:p>
    <w:p w14:paraId="374266AE">
      <w:pPr>
        <w:numPr>
          <w:ilvl w:val="0"/>
          <w:numId w:val="1"/>
        </w:numPr>
        <w:bidi w:val="0"/>
        <w:ind w:left="425" w:leftChars="0" w:hanging="425" w:firstLineChars="0"/>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El Rey que vino como Cordero</w:t>
      </w:r>
    </w:p>
    <w:p w14:paraId="4216FFF1">
      <w:pPr>
        <w:numPr>
          <w:ilvl w:val="0"/>
          <w:numId w:val="0"/>
        </w:numPr>
        <w:bidi w:val="0"/>
        <w:rPr>
          <w:rFonts w:hint="default" w:ascii="Times New Roman" w:hAnsi="Times New Roman" w:cs="Times New Roman"/>
          <w:b w:val="0"/>
          <w:bCs w:val="0"/>
          <w:i w:val="0"/>
          <w:iCs w:val="0"/>
          <w:sz w:val="24"/>
          <w:szCs w:val="24"/>
          <w:lang w:val="en-US"/>
        </w:rPr>
      </w:pPr>
    </w:p>
    <w:p w14:paraId="44D9CFF3">
      <w:pPr>
        <w:numPr>
          <w:ilvl w:val="0"/>
          <w:numId w:val="0"/>
        </w:numPr>
        <w:bidi w:val="0"/>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val="0"/>
          <w:iCs w:val="0"/>
          <w:sz w:val="24"/>
          <w:szCs w:val="24"/>
          <w:lang w:val="en-US"/>
        </w:rPr>
        <w:t xml:space="preserve">Juan 1:29 (NBLA) </w:t>
      </w:r>
      <w:r>
        <w:rPr>
          <w:rFonts w:hint="default" w:ascii="Times New Roman" w:hAnsi="Times New Roman" w:cs="Times New Roman"/>
          <w:b w:val="0"/>
          <w:bCs w:val="0"/>
          <w:i/>
          <w:iCs/>
          <w:sz w:val="24"/>
          <w:szCs w:val="24"/>
          <w:lang w:val="en-US"/>
        </w:rPr>
        <w:t>“Ahí viene el Cordero de Dios que quita el pecado del mundo”.</w:t>
      </w:r>
    </w:p>
    <w:p w14:paraId="0FB951E9">
      <w:pPr>
        <w:numPr>
          <w:ilvl w:val="0"/>
          <w:numId w:val="0"/>
        </w:numPr>
        <w:bidi w:val="0"/>
        <w:rPr>
          <w:rFonts w:hint="default" w:ascii="Times New Roman" w:hAnsi="Times New Roman" w:cs="Times New Roman"/>
          <w:b w:val="0"/>
          <w:bCs w:val="0"/>
          <w:i/>
          <w:iCs/>
          <w:sz w:val="24"/>
          <w:szCs w:val="24"/>
          <w:lang w:val="en-US"/>
        </w:rPr>
      </w:pPr>
    </w:p>
    <w:p w14:paraId="78B759C5">
      <w:pPr>
        <w:numPr>
          <w:ilvl w:val="0"/>
          <w:numId w:val="0"/>
        </w:numPr>
        <w:bidi w:val="0"/>
        <w:rPr>
          <w:rFonts w:hint="default" w:ascii="Times New Roman" w:hAnsi="Times New Roman" w:cs="Times New Roman"/>
          <w:b w:val="0"/>
          <w:bCs w:val="0"/>
          <w:i w:val="0"/>
          <w:iCs w:val="0"/>
          <w:sz w:val="24"/>
          <w:szCs w:val="24"/>
          <w:lang w:val="en-US"/>
        </w:rPr>
      </w:pPr>
    </w:p>
    <w:p w14:paraId="67C108C7">
      <w:pPr>
        <w:numPr>
          <w:ilvl w:val="0"/>
          <w:numId w:val="0"/>
        </w:numPr>
        <w:bidi w:val="0"/>
        <w:rPr>
          <w:rFonts w:hint="default" w:ascii="Times New Roman" w:hAnsi="Times New Roman" w:cs="Times New Roman"/>
          <w:b w:val="0"/>
          <w:bCs w:val="0"/>
          <w:i w:val="0"/>
          <w:iCs w:val="0"/>
          <w:sz w:val="24"/>
          <w:szCs w:val="24"/>
          <w:lang w:val="en-US"/>
        </w:rPr>
      </w:pPr>
    </w:p>
    <w:p w14:paraId="67565C93">
      <w:pPr>
        <w:numPr>
          <w:ilvl w:val="0"/>
          <w:numId w:val="0"/>
        </w:numPr>
        <w:bidi w:val="0"/>
        <w:rPr>
          <w:rFonts w:hint="default" w:ascii="Times New Roman" w:hAnsi="Times New Roman" w:cs="Times New Roman"/>
          <w:b w:val="0"/>
          <w:bCs w:val="0"/>
          <w:i w:val="0"/>
          <w:iCs w:val="0"/>
          <w:sz w:val="24"/>
          <w:szCs w:val="24"/>
          <w:lang w:val="en-US"/>
        </w:rPr>
      </w:pPr>
    </w:p>
    <w:p w14:paraId="46AB2320">
      <w:pPr>
        <w:numPr>
          <w:ilvl w:val="0"/>
          <w:numId w:val="0"/>
        </w:numPr>
        <w:bidi w:val="0"/>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Levítico 17:11 (NBLA) “Porque la vida de la carne en la sangre está, y Yo se la he dado a ustedes sobre el altar para hacer expiación por sus almas; porque es la sangre, por razón de la vida, la que hace expiación”.</w:t>
      </w:r>
    </w:p>
    <w:p w14:paraId="57421E9A">
      <w:pPr>
        <w:numPr>
          <w:ilvl w:val="0"/>
          <w:numId w:val="0"/>
        </w:numPr>
        <w:bidi w:val="0"/>
        <w:rPr>
          <w:rFonts w:hint="default" w:ascii="Times New Roman" w:hAnsi="Times New Roman" w:cs="Times New Roman"/>
          <w:b w:val="0"/>
          <w:bCs w:val="0"/>
          <w:i w:val="0"/>
          <w:iCs w:val="0"/>
          <w:sz w:val="24"/>
          <w:szCs w:val="24"/>
          <w:lang w:val="en-US"/>
        </w:rPr>
      </w:pPr>
    </w:p>
    <w:p w14:paraId="20606D83">
      <w:pPr>
        <w:numPr>
          <w:ilvl w:val="0"/>
          <w:numId w:val="0"/>
        </w:numPr>
        <w:bidi w:val="0"/>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Levítico 1:3–4 (NBLA) “Si su ofrenda es un holocausto del ganado, ofrecerá un macho sin defecto; lo ofrecerá a la entrada de la tienda de reunión, para que sea aceptado delante del Señor. Pondrá su mano sobre la cabeza del holocausto, para que sea aceptado por él para hacer expiación por él”.</w:t>
      </w:r>
    </w:p>
    <w:p w14:paraId="43841357">
      <w:pPr>
        <w:numPr>
          <w:ilvl w:val="0"/>
          <w:numId w:val="0"/>
        </w:numPr>
        <w:bidi w:val="0"/>
        <w:rPr>
          <w:rFonts w:hint="default" w:ascii="Times New Roman" w:hAnsi="Times New Roman" w:cs="Times New Roman"/>
          <w:b w:val="0"/>
          <w:bCs w:val="0"/>
          <w:i w:val="0"/>
          <w:iCs w:val="0"/>
          <w:sz w:val="24"/>
          <w:szCs w:val="24"/>
          <w:lang w:val="en-US"/>
        </w:rPr>
      </w:pPr>
    </w:p>
    <w:p w14:paraId="1305951B">
      <w:pPr>
        <w:numPr>
          <w:ilvl w:val="0"/>
          <w:numId w:val="0"/>
        </w:numPr>
        <w:bidi w:val="0"/>
        <w:rPr>
          <w:rFonts w:hint="default" w:ascii="Times New Roman" w:hAnsi="Times New Roman" w:cs="Times New Roman"/>
          <w:b w:val="0"/>
          <w:bCs w:val="0"/>
          <w:i w:val="0"/>
          <w:iCs w:val="0"/>
          <w:sz w:val="24"/>
          <w:szCs w:val="24"/>
          <w:lang w:val="en-US"/>
        </w:rPr>
      </w:pPr>
    </w:p>
    <w:p w14:paraId="33E88FDD">
      <w:pPr>
        <w:numPr>
          <w:ilvl w:val="0"/>
          <w:numId w:val="0"/>
        </w:numPr>
        <w:bidi w:val="0"/>
        <w:rPr>
          <w:rFonts w:hint="default" w:ascii="Times New Roman" w:hAnsi="Times New Roman" w:cs="Times New Roman"/>
          <w:b w:val="0"/>
          <w:bCs w:val="0"/>
          <w:i w:val="0"/>
          <w:iCs w:val="0"/>
          <w:sz w:val="24"/>
          <w:szCs w:val="24"/>
          <w:lang w:val="en-US"/>
        </w:rPr>
      </w:pPr>
    </w:p>
    <w:p w14:paraId="0FDB15BC">
      <w:pPr>
        <w:numPr>
          <w:ilvl w:val="0"/>
          <w:numId w:val="0"/>
        </w:numPr>
        <w:bidi w:val="0"/>
        <w:rPr>
          <w:rFonts w:hint="default" w:ascii="Times New Roman" w:hAnsi="Times New Roman" w:cs="Times New Roman"/>
          <w:b w:val="0"/>
          <w:bCs w:val="0"/>
          <w:i w:val="0"/>
          <w:iCs w:val="0"/>
          <w:sz w:val="24"/>
          <w:szCs w:val="24"/>
          <w:lang w:val="en-US"/>
        </w:rPr>
      </w:pPr>
    </w:p>
    <w:p w14:paraId="19F6CF89">
      <w:pPr>
        <w:numPr>
          <w:ilvl w:val="0"/>
          <w:numId w:val="1"/>
        </w:numPr>
        <w:bidi w:val="0"/>
        <w:ind w:left="425" w:leftChars="0" w:hanging="425" w:firstLineChars="0"/>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El Cordero que nos da vida</w:t>
      </w:r>
    </w:p>
    <w:p w14:paraId="1416D166">
      <w:pPr>
        <w:numPr>
          <w:ilvl w:val="0"/>
          <w:numId w:val="0"/>
        </w:numPr>
        <w:bidi w:val="0"/>
        <w:rPr>
          <w:rFonts w:hint="default" w:ascii="Times New Roman" w:hAnsi="Times New Roman" w:cs="Times New Roman"/>
          <w:b w:val="0"/>
          <w:bCs w:val="0"/>
          <w:i w:val="0"/>
          <w:iCs w:val="0"/>
          <w:sz w:val="24"/>
          <w:szCs w:val="24"/>
          <w:lang w:val="en-US"/>
        </w:rPr>
      </w:pPr>
    </w:p>
    <w:p w14:paraId="353455A1">
      <w:pPr>
        <w:bidi w:val="0"/>
        <w:rPr>
          <w:rFonts w:hint="default" w:ascii="Times New Roman" w:hAnsi="Times New Roman" w:cs="Times New Roman"/>
          <w:sz w:val="24"/>
          <w:szCs w:val="24"/>
          <w:lang w:val="en-US"/>
        </w:rPr>
      </w:pPr>
      <w:r>
        <w:rPr>
          <w:rFonts w:hint="default" w:ascii="Times New Roman" w:hAnsi="Times New Roman" w:cs="Times New Roman"/>
          <w:sz w:val="24"/>
          <w:szCs w:val="24"/>
          <w:lang w:val="en-US"/>
        </w:rPr>
        <w:t>Juan 1:29 (NBLA) “que quita el pecado del mundo”.</w:t>
      </w:r>
    </w:p>
    <w:p w14:paraId="5D1322E0">
      <w:pPr>
        <w:bidi w:val="0"/>
        <w:rPr>
          <w:rFonts w:hint="default" w:ascii="Times New Roman" w:hAnsi="Times New Roman" w:cs="Times New Roman"/>
          <w:sz w:val="24"/>
          <w:szCs w:val="24"/>
          <w:lang w:val="en-US"/>
        </w:rPr>
      </w:pPr>
    </w:p>
    <w:p w14:paraId="0D7D3906">
      <w:pPr>
        <w:bidi w:val="0"/>
        <w:rPr>
          <w:rFonts w:hint="default" w:ascii="Times New Roman" w:hAnsi="Times New Roman" w:cs="Times New Roman"/>
          <w:sz w:val="24"/>
          <w:szCs w:val="24"/>
          <w:lang w:val="en-US"/>
        </w:rPr>
      </w:pPr>
    </w:p>
    <w:p w14:paraId="5BD65B1E">
      <w:pPr>
        <w:bidi w:val="0"/>
        <w:rPr>
          <w:rFonts w:hint="default" w:ascii="Times New Roman" w:hAnsi="Times New Roman" w:cs="Times New Roman"/>
          <w:sz w:val="24"/>
          <w:szCs w:val="24"/>
          <w:lang w:val="en-US"/>
        </w:rPr>
      </w:pPr>
    </w:p>
    <w:p w14:paraId="244E02A5">
      <w:pPr>
        <w:bidi w:val="0"/>
        <w:rPr>
          <w:rFonts w:hint="default" w:ascii="Times New Roman" w:hAnsi="Times New Roman" w:cs="Times New Roman"/>
          <w:sz w:val="24"/>
          <w:szCs w:val="24"/>
          <w:lang w:val="en-US"/>
        </w:rPr>
      </w:pPr>
      <w:r>
        <w:rPr>
          <w:rFonts w:hint="default" w:ascii="Times New Roman" w:hAnsi="Times New Roman" w:cs="Times New Roman"/>
          <w:sz w:val="24"/>
          <w:szCs w:val="24"/>
          <w:lang w:val="en-US"/>
        </w:rPr>
        <w:t>Hebreos 10:1 (NBLA) “La ley… nunca puede… hacer perfectos…”.</w:t>
      </w:r>
    </w:p>
    <w:p w14:paraId="43F8AE50">
      <w:pPr>
        <w:bidi w:val="0"/>
        <w:rPr>
          <w:rFonts w:hint="default" w:ascii="Times New Roman" w:hAnsi="Times New Roman" w:cs="Times New Roman"/>
          <w:sz w:val="24"/>
          <w:szCs w:val="24"/>
        </w:rPr>
      </w:pPr>
      <w:r>
        <w:rPr>
          <w:rFonts w:hint="default" w:ascii="Times New Roman" w:hAnsi="Times New Roman" w:cs="Times New Roman"/>
          <w:sz w:val="24"/>
          <w:szCs w:val="24"/>
        </w:rPr>
        <w:t>10 Pues ya que la ley solo tiene la sombra de los bienes futuros y no la forma[</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"https://www.biblegateway.com/passage/?search=hebreos 10&amp;version=NBLA" \l "fes-NBLA-30135a" \o "See footnote a" </w:instrText>
      </w:r>
      <w:r>
        <w:rPr>
          <w:rFonts w:hint="default" w:ascii="Times New Roman" w:hAnsi="Times New Roman" w:cs="Times New Roman"/>
          <w:sz w:val="24"/>
          <w:szCs w:val="24"/>
        </w:rPr>
        <w:fldChar w:fldCharType="separate"/>
      </w:r>
      <w:r>
        <w:rPr>
          <w:rStyle w:val="9"/>
          <w:rFonts w:hint="default" w:ascii="Times New Roman" w:hAnsi="Times New Roman" w:eastAsia="Segoe UI" w:cs="Times New Roman"/>
          <w:i w:val="0"/>
          <w:iCs w:val="0"/>
          <w:caps w:val="0"/>
          <w:color w:val="4A4A4A"/>
          <w:spacing w:val="0"/>
          <w:sz w:val="24"/>
          <w:szCs w:val="24"/>
          <w:shd w:val="clear" w:fill="FFFFFF"/>
        </w:rPr>
        <w:t>a</w:t>
      </w:r>
      <w:r>
        <w:rPr>
          <w:rFonts w:hint="default" w:ascii="Times New Roman" w:hAnsi="Times New Roman" w:cs="Times New Roman"/>
          <w:sz w:val="24"/>
          <w:szCs w:val="24"/>
        </w:rPr>
        <w:fldChar w:fldCharType="end"/>
      </w:r>
      <w:r>
        <w:rPr>
          <w:rFonts w:hint="default" w:ascii="Times New Roman" w:hAnsi="Times New Roman" w:cs="Times New Roman"/>
          <w:sz w:val="24"/>
          <w:szCs w:val="24"/>
        </w:rPr>
        <w:t>] misma de las cosas, nunca puede[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"https://www.biblegateway.com/passage/?search=hebreos 10&amp;version=NBLA" \l "fes-NBLA-30135b" \o "See footnote b" </w:instrText>
      </w:r>
      <w:r>
        <w:rPr>
          <w:rFonts w:hint="default" w:ascii="Times New Roman" w:hAnsi="Times New Roman" w:cs="Times New Roman"/>
          <w:sz w:val="24"/>
          <w:szCs w:val="24"/>
        </w:rPr>
        <w:fldChar w:fldCharType="separate"/>
      </w:r>
      <w:r>
        <w:rPr>
          <w:rStyle w:val="9"/>
          <w:rFonts w:hint="default" w:ascii="Times New Roman" w:hAnsi="Times New Roman" w:eastAsia="Segoe UI" w:cs="Times New Roman"/>
          <w:i w:val="0"/>
          <w:iCs w:val="0"/>
          <w:caps w:val="0"/>
          <w:color w:val="4A4A4A"/>
          <w:spacing w:val="0"/>
          <w:sz w:val="24"/>
          <w:szCs w:val="24"/>
          <w:shd w:val="clear" w:fill="FFFFFF"/>
        </w:rPr>
        <w:t>b</w:t>
      </w:r>
      <w:r>
        <w:rPr>
          <w:rFonts w:hint="default" w:ascii="Times New Roman" w:hAnsi="Times New Roman" w:cs="Times New Roman"/>
          <w:sz w:val="24"/>
          <w:szCs w:val="24"/>
        </w:rPr>
        <w:fldChar w:fldCharType="end"/>
      </w:r>
      <w:r>
        <w:rPr>
          <w:rFonts w:hint="default" w:ascii="Times New Roman" w:hAnsi="Times New Roman" w:cs="Times New Roman"/>
          <w:sz w:val="24"/>
          <w:szCs w:val="24"/>
        </w:rPr>
        <w:t>], por los mismos sacrificios que ellos ofrecen continuamente año tras año, hacer perfectos a los que se acercan. 2 De otra manera, ¿no habrían cesado de ofrecerse, ya que los adoradores, una vez purificados[</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"https://www.biblegateway.com/passage/?search=hebreos 10&amp;version=NBLA" \l "fes-NBLA-30136c" \o "See footnote c" </w:instrText>
      </w:r>
      <w:r>
        <w:rPr>
          <w:rFonts w:hint="default" w:ascii="Times New Roman" w:hAnsi="Times New Roman" w:cs="Times New Roman"/>
          <w:sz w:val="24"/>
          <w:szCs w:val="24"/>
        </w:rPr>
        <w:fldChar w:fldCharType="separate"/>
      </w:r>
      <w:r>
        <w:rPr>
          <w:rStyle w:val="9"/>
          <w:rFonts w:hint="default" w:ascii="Times New Roman" w:hAnsi="Times New Roman" w:eastAsia="Segoe UI" w:cs="Times New Roman"/>
          <w:i w:val="0"/>
          <w:iCs w:val="0"/>
          <w:caps w:val="0"/>
          <w:color w:val="4A4A4A"/>
          <w:spacing w:val="0"/>
          <w:sz w:val="24"/>
          <w:szCs w:val="24"/>
          <w:shd w:val="clear" w:fill="FFFFFF"/>
        </w:rPr>
        <w:t>c</w:t>
      </w:r>
      <w:r>
        <w:rPr>
          <w:rFonts w:hint="default" w:ascii="Times New Roman" w:hAnsi="Times New Roman" w:cs="Times New Roman"/>
          <w:sz w:val="24"/>
          <w:szCs w:val="24"/>
        </w:rPr>
        <w:fldChar w:fldCharType="end"/>
      </w:r>
      <w:r>
        <w:rPr>
          <w:rFonts w:hint="default" w:ascii="Times New Roman" w:hAnsi="Times New Roman" w:cs="Times New Roman"/>
          <w:sz w:val="24"/>
          <w:szCs w:val="24"/>
        </w:rPr>
        <w:t>], no tendrían ya más conciencia de pecado? 3 Pero en esos sacrificios hay[</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"https://www.biblegateway.com/passage/?search=hebreos 10&amp;version=NBLA" \l "fes-NBLA-30137d" \o "See footnote d" </w:instrText>
      </w:r>
      <w:r>
        <w:rPr>
          <w:rFonts w:hint="default" w:ascii="Times New Roman" w:hAnsi="Times New Roman" w:cs="Times New Roman"/>
          <w:sz w:val="24"/>
          <w:szCs w:val="24"/>
        </w:rPr>
        <w:fldChar w:fldCharType="separate"/>
      </w:r>
      <w:r>
        <w:rPr>
          <w:rStyle w:val="9"/>
          <w:rFonts w:hint="default" w:ascii="Times New Roman" w:hAnsi="Times New Roman" w:eastAsia="Segoe UI" w:cs="Times New Roman"/>
          <w:i w:val="0"/>
          <w:iCs w:val="0"/>
          <w:caps w:val="0"/>
          <w:color w:val="4A4A4A"/>
          <w:spacing w:val="0"/>
          <w:sz w:val="24"/>
          <w:szCs w:val="24"/>
          <w:shd w:val="clear" w:fill="FFFFFF"/>
        </w:rPr>
        <w:t>d</w:t>
      </w:r>
      <w:r>
        <w:rPr>
          <w:rFonts w:hint="default" w:ascii="Times New Roman" w:hAnsi="Times New Roman" w:cs="Times New Roman"/>
          <w:sz w:val="24"/>
          <w:szCs w:val="24"/>
        </w:rPr>
        <w:fldChar w:fldCharType="end"/>
      </w:r>
      <w:r>
        <w:rPr>
          <w:rFonts w:hint="default" w:ascii="Times New Roman" w:hAnsi="Times New Roman" w:cs="Times New Roman"/>
          <w:sz w:val="24"/>
          <w:szCs w:val="24"/>
        </w:rPr>
        <w:t>] un recordatorio de pecados año tras año. 4 Porque es imposible que la sangre de toros y de machos cabríos quite los pecados.</w:t>
      </w:r>
    </w:p>
    <w:p w14:paraId="08F61402">
      <w:pPr>
        <w:bidi w:val="0"/>
        <w:rPr>
          <w:rFonts w:hint="default" w:ascii="Times New Roman" w:hAnsi="Times New Roman" w:cs="Times New Roman"/>
          <w:sz w:val="24"/>
          <w:szCs w:val="24"/>
          <w:lang w:val="en-US"/>
        </w:rPr>
      </w:pPr>
    </w:p>
    <w:p w14:paraId="6A910019">
      <w:pPr>
        <w:bidi w:val="0"/>
        <w:rPr>
          <w:rFonts w:hint="default" w:ascii="Times New Roman" w:hAnsi="Times New Roman" w:cs="Times New Roman"/>
          <w:sz w:val="24"/>
          <w:szCs w:val="24"/>
          <w:lang w:val="en-US"/>
        </w:rPr>
      </w:pPr>
    </w:p>
    <w:p w14:paraId="4761B372">
      <w:pPr>
        <w:bidi w:val="0"/>
        <w:rPr>
          <w:rFonts w:hint="default" w:ascii="Times New Roman" w:hAnsi="Times New Roman" w:cs="Times New Roman"/>
          <w:sz w:val="24"/>
          <w:szCs w:val="24"/>
          <w:lang w:val="en-US"/>
        </w:rPr>
      </w:pPr>
      <w:r>
        <w:rPr>
          <w:rFonts w:hint="default" w:ascii="Times New Roman" w:hAnsi="Times New Roman" w:cs="Times New Roman"/>
          <w:sz w:val="24"/>
          <w:szCs w:val="24"/>
          <w:lang w:val="en-US"/>
        </w:rPr>
        <w:t>Hebreos 10:11–12 (NBLA) “Cristo… habiendo ofrecido un solo sacrificio… se sentó…”.</w:t>
      </w:r>
    </w:p>
    <w:p w14:paraId="3FC43F95">
      <w:pPr>
        <w:bidi w:val="0"/>
        <w:rPr>
          <w:rFonts w:hint="default" w:ascii="Times New Roman" w:hAnsi="Times New Roman" w:cs="Times New Roman"/>
          <w:sz w:val="24"/>
          <w:szCs w:val="24"/>
        </w:rPr>
      </w:pPr>
      <w:r>
        <w:rPr>
          <w:rFonts w:hint="default" w:ascii="Times New Roman" w:hAnsi="Times New Roman" w:cs="Times New Roman"/>
          <w:sz w:val="24"/>
          <w:szCs w:val="24"/>
        </w:rPr>
        <w:t>11 Ciertamente todo sacerdote está de pie, día tras día, ministrando y ofreciendo muchas veces los mismos sacrificios, que nunca pueden quitar los pecados. 12 Pero Cristo, habiendo ofrecido un solo sacrificio por los pecados para siempre, se sentó[</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"https://www.biblegateway.com/passage/?search=hebreos 10&amp;version=NBLA" \l "fes-NBLA-30146f" \o "See footnote f" </w:instrText>
      </w:r>
      <w:r>
        <w:rPr>
          <w:rFonts w:hint="default" w:ascii="Times New Roman" w:hAnsi="Times New Roman" w:cs="Times New Roman"/>
          <w:sz w:val="24"/>
          <w:szCs w:val="24"/>
        </w:rPr>
        <w:fldChar w:fldCharType="separate"/>
      </w:r>
      <w:r>
        <w:rPr>
          <w:rStyle w:val="9"/>
          <w:rFonts w:hint="default" w:ascii="Times New Roman" w:hAnsi="Times New Roman" w:eastAsia="Segoe UI" w:cs="Times New Roman"/>
          <w:i w:val="0"/>
          <w:iCs w:val="0"/>
          <w:caps w:val="0"/>
          <w:color w:val="4A4A4A"/>
          <w:spacing w:val="0"/>
          <w:sz w:val="24"/>
          <w:szCs w:val="24"/>
          <w:shd w:val="clear" w:fill="FFFFFF"/>
        </w:rPr>
        <w:t>f</w:t>
      </w:r>
      <w:r>
        <w:rPr>
          <w:rFonts w:hint="default" w:ascii="Times New Roman" w:hAnsi="Times New Roman" w:cs="Times New Roman"/>
          <w:sz w:val="24"/>
          <w:szCs w:val="24"/>
        </w:rPr>
        <w:fldChar w:fldCharType="end"/>
      </w:r>
      <w:r>
        <w:rPr>
          <w:rFonts w:hint="default" w:ascii="Times New Roman" w:hAnsi="Times New Roman" w:cs="Times New Roman"/>
          <w:sz w:val="24"/>
          <w:szCs w:val="24"/>
        </w:rPr>
        <w:t>] a la diestra de Dios, </w:t>
      </w:r>
    </w:p>
    <w:p w14:paraId="7DAF1214">
      <w:pPr>
        <w:bidi w:val="0"/>
        <w:rPr>
          <w:rFonts w:hint="default" w:ascii="Times New Roman" w:hAnsi="Times New Roman" w:cs="Times New Roman"/>
          <w:sz w:val="24"/>
          <w:szCs w:val="24"/>
          <w:lang w:val="en-US"/>
        </w:rPr>
      </w:pPr>
    </w:p>
    <w:p w14:paraId="55683DB3">
      <w:pPr>
        <w:numPr>
          <w:ilvl w:val="0"/>
          <w:numId w:val="0"/>
        </w:numPr>
        <w:bidi w:val="0"/>
        <w:rPr>
          <w:rFonts w:hint="default" w:ascii="Times New Roman" w:hAnsi="Times New Roman" w:cs="Times New Roman"/>
          <w:b w:val="0"/>
          <w:bCs w:val="0"/>
          <w:i w:val="0"/>
          <w:iCs w:val="0"/>
          <w:sz w:val="24"/>
          <w:szCs w:val="24"/>
          <w:lang w:val="en-US"/>
        </w:rPr>
      </w:pPr>
    </w:p>
    <w:p w14:paraId="02C88728">
      <w:pPr>
        <w:numPr>
          <w:ilvl w:val="0"/>
          <w:numId w:val="0"/>
        </w:numPr>
        <w:bidi w:val="0"/>
        <w:rPr>
          <w:rFonts w:hint="default" w:ascii="Times New Roman" w:hAnsi="Times New Roman" w:cs="Times New Roman"/>
          <w:b w:val="0"/>
          <w:bCs w:val="0"/>
          <w:i w:val="0"/>
          <w:iCs w:val="0"/>
          <w:sz w:val="24"/>
          <w:szCs w:val="24"/>
          <w:lang w:val="en-US"/>
        </w:rPr>
      </w:pPr>
    </w:p>
    <w:p w14:paraId="5408A151">
      <w:pPr>
        <w:numPr>
          <w:ilvl w:val="0"/>
          <w:numId w:val="0"/>
        </w:numPr>
        <w:bidi w:val="0"/>
        <w:rPr>
          <w:rFonts w:hint="default" w:ascii="Times New Roman" w:hAnsi="Times New Roman" w:cs="Times New Roman"/>
          <w:b w:val="0"/>
          <w:bCs w:val="0"/>
          <w:i w:val="0"/>
          <w:iCs w:val="0"/>
          <w:sz w:val="24"/>
          <w:szCs w:val="24"/>
          <w:lang w:val="en-US"/>
        </w:rPr>
      </w:pPr>
    </w:p>
    <w:p w14:paraId="6DF41A97">
      <w:pPr>
        <w:numPr>
          <w:ilvl w:val="0"/>
          <w:numId w:val="3"/>
        </w:numPr>
        <w:bidi w:val="0"/>
        <w:ind w:left="425" w:leftChars="0" w:hanging="425" w:firstLineChars="0"/>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Esto implica perdón real, conciencia limpia</w:t>
      </w:r>
    </w:p>
    <w:p w14:paraId="6D546E1E">
      <w:pPr>
        <w:numPr>
          <w:ilvl w:val="0"/>
          <w:numId w:val="0"/>
        </w:numPr>
        <w:bidi w:val="0"/>
        <w:rPr>
          <w:rFonts w:hint="default" w:ascii="Times New Roman" w:hAnsi="Times New Roman" w:cs="Times New Roman"/>
          <w:b w:val="0"/>
          <w:bCs w:val="0"/>
          <w:i w:val="0"/>
          <w:iCs w:val="0"/>
          <w:sz w:val="24"/>
          <w:szCs w:val="24"/>
          <w:lang w:val="en-US"/>
        </w:rPr>
      </w:pPr>
    </w:p>
    <w:p w14:paraId="6B4B037C">
      <w:pPr>
        <w:numPr>
          <w:ilvl w:val="0"/>
          <w:numId w:val="0"/>
        </w:numPr>
        <w:bidi w:val="0"/>
        <w:rPr>
          <w:rFonts w:hint="default" w:ascii="Times New Roman" w:hAnsi="Times New Roman" w:cs="Times New Roman"/>
          <w:b w:val="0"/>
          <w:bCs w:val="0"/>
          <w:i w:val="0"/>
          <w:iCs w:val="0"/>
          <w:sz w:val="24"/>
          <w:szCs w:val="24"/>
          <w:lang w:val="en-US"/>
        </w:rPr>
      </w:pPr>
    </w:p>
    <w:p w14:paraId="3993C47A">
      <w:pPr>
        <w:numPr>
          <w:ilvl w:val="0"/>
          <w:numId w:val="0"/>
        </w:numPr>
        <w:bidi w:val="0"/>
        <w:rPr>
          <w:rFonts w:hint="default" w:ascii="Times New Roman" w:hAnsi="Times New Roman" w:cs="Times New Roman"/>
          <w:b w:val="0"/>
          <w:bCs w:val="0"/>
          <w:i w:val="0"/>
          <w:iCs w:val="0"/>
          <w:sz w:val="24"/>
          <w:szCs w:val="24"/>
          <w:lang w:val="en-US"/>
        </w:rPr>
      </w:pPr>
    </w:p>
    <w:p w14:paraId="1B71AB38">
      <w:pPr>
        <w:numPr>
          <w:ilvl w:val="0"/>
          <w:numId w:val="3"/>
        </w:numPr>
        <w:bidi w:val="0"/>
        <w:ind w:left="425" w:leftChars="0" w:hanging="425" w:firstLineChars="0"/>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Implica acceso a Dios</w:t>
      </w:r>
    </w:p>
    <w:p w14:paraId="2BE9587A">
      <w:pPr>
        <w:numPr>
          <w:ilvl w:val="0"/>
          <w:numId w:val="0"/>
        </w:numPr>
        <w:bidi w:val="0"/>
        <w:rPr>
          <w:rFonts w:hint="default" w:ascii="Times New Roman" w:hAnsi="Times New Roman" w:cs="Times New Roman"/>
          <w:b w:val="0"/>
          <w:bCs w:val="0"/>
          <w:i w:val="0"/>
          <w:iCs w:val="0"/>
          <w:sz w:val="24"/>
          <w:szCs w:val="24"/>
          <w:lang w:val="en-US"/>
        </w:rPr>
      </w:pPr>
    </w:p>
    <w:p w14:paraId="73A70A1A">
      <w:pPr>
        <w:numPr>
          <w:ilvl w:val="0"/>
          <w:numId w:val="0"/>
        </w:numPr>
        <w:bidi w:val="0"/>
        <w:rPr>
          <w:rFonts w:hint="default" w:ascii="Times New Roman" w:hAnsi="Times New Roman" w:cs="Times New Roman"/>
          <w:b w:val="0"/>
          <w:bCs w:val="0"/>
          <w:i w:val="0"/>
          <w:iCs w:val="0"/>
          <w:sz w:val="24"/>
          <w:szCs w:val="24"/>
          <w:lang w:val="en-US"/>
        </w:rPr>
      </w:pPr>
    </w:p>
    <w:p w14:paraId="043F9EAC">
      <w:pPr>
        <w:numPr>
          <w:ilvl w:val="0"/>
          <w:numId w:val="0"/>
        </w:numPr>
        <w:bidi w:val="0"/>
        <w:rPr>
          <w:rFonts w:hint="default" w:ascii="Times New Roman" w:hAnsi="Times New Roman" w:cs="Times New Roman"/>
          <w:b w:val="0"/>
          <w:bCs w:val="0"/>
          <w:i w:val="0"/>
          <w:iCs w:val="0"/>
          <w:sz w:val="24"/>
          <w:szCs w:val="24"/>
          <w:lang w:val="en-US"/>
        </w:rPr>
      </w:pPr>
    </w:p>
    <w:p w14:paraId="0474586E">
      <w:pPr>
        <w:numPr>
          <w:ilvl w:val="0"/>
          <w:numId w:val="3"/>
        </w:numPr>
        <w:bidi w:val="0"/>
        <w:ind w:left="425" w:leftChars="0" w:hanging="425" w:firstLineChars="0"/>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Implica relación restaurada.</w:t>
      </w:r>
    </w:p>
    <w:p w14:paraId="186268E6">
      <w:pPr>
        <w:numPr>
          <w:ilvl w:val="0"/>
          <w:numId w:val="0"/>
        </w:numPr>
        <w:bidi w:val="0"/>
        <w:rPr>
          <w:rFonts w:hint="default" w:ascii="Times New Roman" w:hAnsi="Times New Roman" w:cs="Times New Roman"/>
          <w:b w:val="0"/>
          <w:bCs w:val="0"/>
          <w:i w:val="0"/>
          <w:iCs w:val="0"/>
          <w:sz w:val="24"/>
          <w:szCs w:val="24"/>
          <w:lang w:val="en-US"/>
        </w:rPr>
      </w:pPr>
      <w:bookmarkStart w:id="0" w:name="_GoBack"/>
      <w:bookmarkEnd w:id="0"/>
    </w:p>
    <w:p w14:paraId="53E47B42">
      <w:pPr>
        <w:numPr>
          <w:ilvl w:val="0"/>
          <w:numId w:val="0"/>
        </w:numPr>
        <w:bidi w:val="0"/>
        <w:rPr>
          <w:rFonts w:hint="default" w:ascii="Times New Roman" w:hAnsi="Times New Roman" w:cs="Times New Roman"/>
          <w:b w:val="0"/>
          <w:bCs w:val="0"/>
          <w:i w:val="0"/>
          <w:iCs w:val="0"/>
          <w:sz w:val="24"/>
          <w:szCs w:val="24"/>
          <w:lang w:val="en-US"/>
        </w:rPr>
      </w:pPr>
    </w:p>
    <w:p w14:paraId="6322D294">
      <w:pPr>
        <w:numPr>
          <w:ilvl w:val="0"/>
          <w:numId w:val="0"/>
        </w:numPr>
        <w:bidi w:val="0"/>
        <w:rPr>
          <w:rFonts w:hint="default" w:ascii="Times New Roman" w:hAnsi="Times New Roman" w:cs="Times New Roman"/>
          <w:b w:val="0"/>
          <w:bCs w:val="0"/>
          <w:i w:val="0"/>
          <w:iCs w:val="0"/>
          <w:sz w:val="24"/>
          <w:szCs w:val="24"/>
          <w:lang w:val="en-US"/>
        </w:rPr>
      </w:pPr>
    </w:p>
    <w:p w14:paraId="1E826699">
      <w:pPr>
        <w:numPr>
          <w:ilvl w:val="0"/>
          <w:numId w:val="1"/>
        </w:numPr>
        <w:bidi w:val="0"/>
        <w:ind w:left="425" w:leftChars="0" w:hanging="425" w:firstLineChars="0"/>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¿Qué harás con el Cordero?</w:t>
      </w:r>
    </w:p>
    <w:p w14:paraId="165DCB50">
      <w:pPr>
        <w:numPr>
          <w:ilvl w:val="0"/>
          <w:numId w:val="0"/>
        </w:numPr>
        <w:bidi w:val="0"/>
        <w:rPr>
          <w:rFonts w:hint="default" w:ascii="Times New Roman" w:hAnsi="Times New Roman" w:cs="Times New Roman"/>
          <w:b w:val="0"/>
          <w:bCs w:val="0"/>
          <w:i w:val="0"/>
          <w:iCs w:val="0"/>
          <w:sz w:val="24"/>
          <w:szCs w:val="24"/>
          <w:lang w:val="en-US"/>
        </w:rPr>
      </w:pPr>
    </w:p>
    <w:p w14:paraId="187C4B8B">
      <w:pPr>
        <w:numPr>
          <w:ilvl w:val="0"/>
          <w:numId w:val="0"/>
        </w:numPr>
        <w:bidi w:val="0"/>
        <w:rPr>
          <w:rFonts w:hint="default" w:ascii="Times New Roman" w:hAnsi="Times New Roman" w:cs="Times New Roman"/>
          <w:b w:val="0"/>
          <w:bCs w:val="0"/>
          <w:i w:val="0"/>
          <w:iCs w:val="0"/>
          <w:sz w:val="24"/>
          <w:szCs w:val="24"/>
          <w:lang w:val="en-US"/>
        </w:rPr>
      </w:pPr>
    </w:p>
    <w:p w14:paraId="70F62FE5">
      <w:pPr>
        <w:numPr>
          <w:ilvl w:val="0"/>
          <w:numId w:val="0"/>
        </w:numPr>
        <w:bidi w:val="0"/>
        <w:rPr>
          <w:rFonts w:hint="default" w:ascii="Times New Roman" w:hAnsi="Times New Roman" w:cs="Times New Roman"/>
          <w:b w:val="0"/>
          <w:bCs w:val="0"/>
          <w:i w:val="0"/>
          <w:iCs w:val="0"/>
          <w:sz w:val="24"/>
          <w:szCs w:val="24"/>
          <w:lang w:val="en-US"/>
        </w:rPr>
      </w:pPr>
    </w:p>
    <w:p w14:paraId="10D6F51F">
      <w:pPr>
        <w:numPr>
          <w:ilvl w:val="0"/>
          <w:numId w:val="0"/>
        </w:numPr>
        <w:bidi w:val="0"/>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Esto no es tradición.</w:t>
      </w:r>
    </w:p>
    <w:p w14:paraId="17682F35">
      <w:pPr>
        <w:numPr>
          <w:ilvl w:val="0"/>
          <w:numId w:val="0"/>
        </w:numPr>
        <w:bidi w:val="0"/>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Es memoria del momento donde el Rey se entregó por ti.</w:t>
      </w:r>
    </w:p>
    <w:p w14:paraId="082D3362">
      <w:pPr>
        <w:numPr>
          <w:ilvl w:val="0"/>
          <w:numId w:val="0"/>
        </w:numPr>
        <w:bidi w:val="0"/>
        <w:rPr>
          <w:rFonts w:hint="default" w:ascii="Times New Roman" w:hAnsi="Times New Roman" w:cs="Times New Roman"/>
          <w:b w:val="0"/>
          <w:bCs w:val="0"/>
          <w:i w:val="0"/>
          <w:iCs w:val="0"/>
          <w:sz w:val="24"/>
          <w:szCs w:val="24"/>
          <w:lang w:val="en-US"/>
        </w:rPr>
      </w:pPr>
    </w:p>
    <w:p w14:paraId="49BC5EF9">
      <w:pPr>
        <w:numPr>
          <w:ilvl w:val="0"/>
          <w:numId w:val="0"/>
        </w:numPr>
        <w:bidi w:val="0"/>
        <w:rPr>
          <w:rFonts w:hint="default" w:ascii="Times New Roman" w:hAnsi="Times New Roman" w:cs="Times New Roman"/>
          <w:b/>
          <w:bCs/>
          <w:i w:val="0"/>
          <w:iCs w:val="0"/>
          <w:sz w:val="24"/>
          <w:szCs w:val="24"/>
          <w:lang w:val="en-US"/>
        </w:rPr>
      </w:pPr>
    </w:p>
    <w:p w14:paraId="64D56276">
      <w:pPr>
        <w:numPr>
          <w:ilvl w:val="0"/>
          <w:numId w:val="0"/>
        </w:numPr>
        <w:bidi w:val="0"/>
        <w:rPr>
          <w:rFonts w:hint="default" w:ascii="Times New Roman" w:hAnsi="Times New Roman" w:cs="Times New Roman"/>
          <w:b w:val="0"/>
          <w:bCs w:val="0"/>
          <w:i w:val="0"/>
          <w:iCs w:val="0"/>
          <w:sz w:val="24"/>
          <w:szCs w:val="24"/>
          <w:lang w:val="en-US"/>
        </w:rPr>
      </w:pPr>
    </w:p>
    <w:p w14:paraId="457838A3">
      <w:pPr>
        <w:numPr>
          <w:ilvl w:val="0"/>
          <w:numId w:val="0"/>
        </w:numPr>
        <w:bidi w:val="0"/>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OREMOS</w:t>
      </w:r>
    </w:p>
    <w:p w14:paraId="71D06187">
      <w:pPr>
        <w:numPr>
          <w:ilvl w:val="0"/>
          <w:numId w:val="0"/>
        </w:numPr>
        <w:bidi w:val="0"/>
        <w:rPr>
          <w:rFonts w:hint="default" w:ascii="Times New Roman" w:hAnsi="Times New Roman" w:cs="Times New Roman"/>
          <w:b w:val="0"/>
          <w:bCs w:val="0"/>
          <w:i w:val="0"/>
          <w:iCs w:val="0"/>
          <w:sz w:val="24"/>
          <w:szCs w:val="24"/>
          <w:lang w:val="en-US"/>
        </w:rPr>
      </w:pPr>
    </w:p>
    <w:sectPr>
      <w:footerReference r:id="rId3" w:type="default"/>
      <w:pgSz w:w="11906" w:h="16838"/>
      <w:pgMar w:top="640" w:right="906" w:bottom="798" w:left="800" w:header="720" w:footer="5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0D40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DBF9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738DBF9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6C283"/>
    <w:multiLevelType w:val="singleLevel"/>
    <w:tmpl w:val="8976C283"/>
    <w:lvl w:ilvl="0" w:tentative="0">
      <w:start w:val="1"/>
      <w:numFmt w:val="decimal"/>
      <w:lvlText w:val="%1."/>
      <w:lvlJc w:val="left"/>
      <w:pPr>
        <w:tabs>
          <w:tab w:val="left" w:pos="425"/>
        </w:tabs>
        <w:ind w:left="425" w:leftChars="0" w:hanging="425" w:firstLineChars="0"/>
      </w:pPr>
      <w:rPr>
        <w:rFonts w:hint="default"/>
      </w:rPr>
    </w:lvl>
  </w:abstractNum>
  <w:abstractNum w:abstractNumId="1">
    <w:nsid w:val="35B809B6"/>
    <w:multiLevelType w:val="singleLevel"/>
    <w:tmpl w:val="35B809B6"/>
    <w:lvl w:ilvl="0" w:tentative="0">
      <w:start w:val="1"/>
      <w:numFmt w:val="upperRoman"/>
      <w:lvlText w:val="%1."/>
      <w:lvlJc w:val="left"/>
      <w:pPr>
        <w:tabs>
          <w:tab w:val="left" w:pos="425"/>
        </w:tabs>
        <w:ind w:left="425" w:leftChars="0" w:hanging="425" w:firstLineChars="0"/>
      </w:pPr>
      <w:rPr>
        <w:rFonts w:hint="default"/>
      </w:rPr>
    </w:lvl>
  </w:abstractNum>
  <w:abstractNum w:abstractNumId="2">
    <w:nsid w:val="43FD220C"/>
    <w:multiLevelType w:val="singleLevel"/>
    <w:tmpl w:val="43FD220C"/>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1B6E6A"/>
    <w:rsid w:val="121E2CA8"/>
    <w:rsid w:val="210B47B9"/>
    <w:rsid w:val="21500EBE"/>
    <w:rsid w:val="225D3004"/>
    <w:rsid w:val="22986F67"/>
    <w:rsid w:val="2400406E"/>
    <w:rsid w:val="39DD50AC"/>
    <w:rsid w:val="3ABA270F"/>
    <w:rsid w:val="450B7FA1"/>
    <w:rsid w:val="569E499C"/>
    <w:rsid w:val="5BB7626B"/>
    <w:rsid w:val="5E367731"/>
    <w:rsid w:val="62086E62"/>
    <w:rsid w:val="69C6020C"/>
    <w:rsid w:val="6C8902B2"/>
    <w:rsid w:val="719B3A44"/>
    <w:rsid w:val="745E6F13"/>
    <w:rsid w:val="79525227"/>
    <w:rsid w:val="7D975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caption"/>
    <w:basedOn w:val="6"/>
    <w:unhideWhenUsed/>
    <w:qFormat/>
    <w:uiPriority w:val="99"/>
    <w:pPr>
      <w:spacing w:beforeLines="0" w:afterLines="0"/>
      <w:jc w:val="center"/>
    </w:pPr>
    <w:rPr>
      <w:rFonts w:hint="default" w:ascii="Verdana"/>
      <w:sz w:val="24"/>
      <w:szCs w:val="24"/>
    </w:rPr>
  </w:style>
  <w:style w:type="paragraph" w:customStyle="1" w:styleId="6">
    <w:name w:val="[Normal]"/>
    <w:unhideWhenUsed/>
    <w:qFormat/>
    <w:uiPriority w:val="99"/>
    <w:pPr>
      <w:widowControl w:val="0"/>
      <w:autoSpaceDE w:val="0"/>
      <w:autoSpaceDN w:val="0"/>
      <w:adjustRightInd w:val="0"/>
      <w:spacing w:beforeLines="0" w:afterLines="0"/>
    </w:pPr>
    <w:rPr>
      <w:rFonts w:hint="default" w:ascii="Arial" w:hAnsi="Times New Roman" w:eastAsia="SimSun" w:cs="Times New Roman"/>
      <w:sz w:val="24"/>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szCs w:val="18"/>
    </w:rPr>
  </w:style>
  <w:style w:type="character" w:styleId="9">
    <w:name w:val="Hyperlink"/>
    <w:basedOn w:val="3"/>
    <w:uiPriority w:val="0"/>
    <w:rPr>
      <w:color w:val="0000FF"/>
      <w:u w:val="single"/>
    </w:r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3"/>
    <w:unhideWhenUsed/>
    <w:qFormat/>
    <w:uiPriority w:val="99"/>
    <w:rPr>
      <w:rFonts w:hint="default"/>
      <w:b/>
      <w:sz w:val="24"/>
      <w:szCs w:val="24"/>
    </w:rPr>
  </w:style>
  <w:style w:type="paragraph" w:customStyle="1" w:styleId="12">
    <w:name w:val="BODY"/>
    <w:basedOn w:val="6"/>
    <w:unhideWhenUsed/>
    <w:qFormat/>
    <w:uiPriority w:val="99"/>
    <w:pPr>
      <w:widowControl/>
      <w:spacing w:beforeLines="0" w:afterLines="0"/>
    </w:pPr>
    <w:rPr>
      <w:rFonts w:hint="default" w:ascii="Verdana"/>
      <w:color w:val="292F33"/>
      <w:sz w:val="24"/>
      <w:szCs w:val="24"/>
    </w:rPr>
  </w:style>
  <w:style w:type="paragraph" w:customStyle="1" w:styleId="13">
    <w:name w:val="H1"/>
    <w:basedOn w:val="12"/>
    <w:unhideWhenUsed/>
    <w:qFormat/>
    <w:uiPriority w:val="99"/>
    <w:pPr>
      <w:widowControl w:val="0"/>
      <w:spacing w:before="160" w:beforeLines="0" w:after="320" w:afterLines="0"/>
    </w:pPr>
    <w:rPr>
      <w:rFonts w:hint="default" w:ascii="Arial"/>
      <w:b/>
      <w:sz w:val="48"/>
      <w:szCs w:val="48"/>
    </w:rPr>
  </w:style>
  <w:style w:type="paragraph" w:customStyle="1" w:styleId="14">
    <w:name w:val="H2"/>
    <w:basedOn w:val="12"/>
    <w:unhideWhenUsed/>
    <w:qFormat/>
    <w:uiPriority w:val="99"/>
    <w:pPr>
      <w:widowControl w:val="0"/>
      <w:spacing w:before="120" w:beforeLines="0" w:after="240" w:afterLines="0"/>
    </w:pPr>
    <w:rPr>
      <w:rFonts w:hint="default" w:ascii="Arial"/>
      <w:b/>
      <w:sz w:val="36"/>
      <w:szCs w:val="36"/>
    </w:rPr>
  </w:style>
  <w:style w:type="paragraph" w:customStyle="1" w:styleId="15">
    <w:name w:val="H3"/>
    <w:basedOn w:val="12"/>
    <w:unhideWhenUsed/>
    <w:qFormat/>
    <w:uiPriority w:val="99"/>
    <w:pPr>
      <w:widowControl w:val="0"/>
      <w:spacing w:before="93" w:beforeLines="0" w:after="186" w:afterLines="0"/>
    </w:pPr>
    <w:rPr>
      <w:rFonts w:hint="default" w:ascii="Arial"/>
      <w:b/>
      <w:sz w:val="28"/>
      <w:szCs w:val="28"/>
    </w:rPr>
  </w:style>
  <w:style w:type="paragraph" w:customStyle="1" w:styleId="16">
    <w:name w:val="H4"/>
    <w:basedOn w:val="12"/>
    <w:unhideWhenUsed/>
    <w:qFormat/>
    <w:uiPriority w:val="99"/>
    <w:pPr>
      <w:widowControl w:val="0"/>
      <w:spacing w:before="73" w:beforeLines="0" w:after="146" w:afterLines="0"/>
    </w:pPr>
    <w:rPr>
      <w:rFonts w:hint="default" w:ascii="Arial"/>
      <w:b/>
      <w:sz w:val="22"/>
      <w:szCs w:val="22"/>
    </w:rPr>
  </w:style>
  <w:style w:type="paragraph" w:customStyle="1" w:styleId="17">
    <w:name w:val="H5"/>
    <w:basedOn w:val="12"/>
    <w:unhideWhenUsed/>
    <w:qFormat/>
    <w:uiPriority w:val="99"/>
    <w:pPr>
      <w:widowControl w:val="0"/>
      <w:spacing w:before="60" w:beforeLines="0" w:after="120" w:afterLines="0"/>
    </w:pPr>
    <w:rPr>
      <w:rFonts w:hint="default" w:ascii="Arial"/>
      <w:b/>
      <w:sz w:val="18"/>
      <w:szCs w:val="18"/>
    </w:rPr>
  </w:style>
  <w:style w:type="paragraph" w:customStyle="1" w:styleId="18">
    <w:name w:val="H6"/>
    <w:basedOn w:val="12"/>
    <w:unhideWhenUsed/>
    <w:qFormat/>
    <w:uiPriority w:val="99"/>
    <w:pPr>
      <w:widowControl w:val="0"/>
      <w:spacing w:before="46" w:beforeLines="0" w:after="93" w:afterLines="0"/>
    </w:pPr>
    <w:rPr>
      <w:rFonts w:hint="default" w:ascii="Arial"/>
      <w:b/>
      <w:sz w:val="14"/>
      <w:szCs w:val="14"/>
    </w:rPr>
  </w:style>
  <w:style w:type="paragraph" w:customStyle="1" w:styleId="19">
    <w:name w:val="BLOCKQUOTE"/>
    <w:basedOn w:val="12"/>
    <w:unhideWhenUsed/>
    <w:qFormat/>
    <w:uiPriority w:val="99"/>
    <w:pPr>
      <w:widowControl w:val="0"/>
      <w:spacing w:before="120" w:beforeLines="0" w:after="120" w:afterLines="0"/>
      <w:ind w:left="600" w:right="600"/>
    </w:pPr>
    <w:rPr>
      <w:rFonts w:hint="default" w:ascii="Arial"/>
      <w:sz w:val="24"/>
      <w:szCs w:val="24"/>
    </w:rPr>
  </w:style>
  <w:style w:type="paragraph" w:customStyle="1" w:styleId="20">
    <w:name w:val="PRE"/>
    <w:basedOn w:val="6"/>
    <w:unhideWhenUsed/>
    <w:qFormat/>
    <w:uiPriority w:val="99"/>
    <w:pPr>
      <w:spacing w:beforeLines="0" w:afterLines="0"/>
    </w:pPr>
    <w:rPr>
      <w:rFonts w:hint="default" w:ascii="Verdana"/>
      <w:sz w:val="24"/>
      <w:szCs w:val="24"/>
    </w:rPr>
  </w:style>
  <w:style w:type="paragraph" w:customStyle="1" w:styleId="21">
    <w:name w:val="TH"/>
    <w:basedOn w:val="6"/>
    <w:unhideWhenUsed/>
    <w:qFormat/>
    <w:uiPriority w:val="99"/>
    <w:pPr>
      <w:spacing w:beforeLines="0" w:afterLines="0"/>
      <w:jc w:val="center"/>
    </w:pPr>
    <w:rPr>
      <w:rFonts w:hint="default" w:ascii="Verdana"/>
      <w:b/>
      <w:sz w:val="24"/>
      <w:szCs w:val="24"/>
    </w:rPr>
  </w:style>
  <w:style w:type="character" w:customStyle="1" w:styleId="22">
    <w:name w:val="A"/>
    <w:basedOn w:val="3"/>
    <w:unhideWhenUsed/>
    <w:qFormat/>
    <w:uiPriority w:val="99"/>
    <w:rPr>
      <w:rFonts w:hint="default"/>
      <w:color w:val="0000FF"/>
      <w:sz w:val="24"/>
      <w:szCs w:val="24"/>
      <w:u w:val="single"/>
    </w:rPr>
  </w:style>
  <w:style w:type="character" w:customStyle="1" w:styleId="23">
    <w:name w:val="B"/>
    <w:basedOn w:val="3"/>
    <w:unhideWhenUsed/>
    <w:qFormat/>
    <w:uiPriority w:val="99"/>
    <w:rPr>
      <w:rFonts w:hint="default"/>
      <w:b/>
      <w:sz w:val="24"/>
      <w:szCs w:val="24"/>
    </w:rPr>
  </w:style>
  <w:style w:type="character" w:customStyle="1" w:styleId="24">
    <w:name w:val="CODE"/>
    <w:basedOn w:val="3"/>
    <w:unhideWhenUsed/>
    <w:qFormat/>
    <w:uiPriority w:val="99"/>
    <w:rPr>
      <w:rFonts w:hint="default" w:ascii="Verdana"/>
      <w:sz w:val="24"/>
      <w:szCs w:val="24"/>
    </w:rPr>
  </w:style>
  <w:style w:type="character" w:customStyle="1" w:styleId="25">
    <w:name w:val="DEL"/>
    <w:basedOn w:val="3"/>
    <w:unhideWhenUsed/>
    <w:qFormat/>
    <w:uiPriority w:val="99"/>
    <w:rPr>
      <w:rFonts w:hint="default"/>
      <w:strike/>
      <w:sz w:val="24"/>
      <w:szCs w:val="24"/>
    </w:rPr>
  </w:style>
  <w:style w:type="character" w:customStyle="1" w:styleId="26">
    <w:name w:val="EM"/>
    <w:basedOn w:val="3"/>
    <w:unhideWhenUsed/>
    <w:qFormat/>
    <w:uiPriority w:val="99"/>
    <w:rPr>
      <w:rFonts w:hint="default"/>
      <w:i/>
      <w:sz w:val="24"/>
      <w:szCs w:val="24"/>
    </w:rPr>
  </w:style>
  <w:style w:type="character" w:customStyle="1" w:styleId="27">
    <w:name w:val="I"/>
    <w:basedOn w:val="3"/>
    <w:unhideWhenUsed/>
    <w:qFormat/>
    <w:uiPriority w:val="99"/>
    <w:rPr>
      <w:rFonts w:hint="default"/>
      <w:i/>
      <w:sz w:val="24"/>
      <w:szCs w:val="24"/>
    </w:rPr>
  </w:style>
  <w:style w:type="character" w:customStyle="1" w:styleId="28">
    <w:name w:val="INS"/>
    <w:basedOn w:val="3"/>
    <w:unhideWhenUsed/>
    <w:qFormat/>
    <w:uiPriority w:val="99"/>
    <w:rPr>
      <w:rFonts w:hint="default"/>
      <w:sz w:val="24"/>
      <w:szCs w:val="24"/>
      <w:u w:val="single"/>
    </w:rPr>
  </w:style>
  <w:style w:type="character" w:customStyle="1" w:styleId="29">
    <w:name w:val="KBD"/>
    <w:basedOn w:val="3"/>
    <w:unhideWhenUsed/>
    <w:qFormat/>
    <w:uiPriority w:val="99"/>
    <w:rPr>
      <w:rFonts w:hint="default" w:ascii="Verdana"/>
      <w:sz w:val="24"/>
      <w:szCs w:val="24"/>
    </w:rPr>
  </w:style>
  <w:style w:type="character" w:customStyle="1" w:styleId="30">
    <w:name w:val="MARK"/>
    <w:basedOn w:val="3"/>
    <w:unhideWhenUsed/>
    <w:qFormat/>
    <w:uiPriority w:val="99"/>
    <w:rPr>
      <w:rFonts w:hint="default"/>
      <w:sz w:val="24"/>
      <w:szCs w:val="24"/>
      <w:shd w:val="clear" w:color="auto" w:fill="FFFF00"/>
    </w:rPr>
  </w:style>
  <w:style w:type="character" w:customStyle="1" w:styleId="31">
    <w:name w:val="S"/>
    <w:basedOn w:val="3"/>
    <w:unhideWhenUsed/>
    <w:qFormat/>
    <w:uiPriority w:val="99"/>
    <w:rPr>
      <w:rFonts w:hint="default"/>
      <w:strike/>
      <w:sz w:val="24"/>
      <w:szCs w:val="24"/>
    </w:rPr>
  </w:style>
  <w:style w:type="character" w:customStyle="1" w:styleId="32">
    <w:name w:val="SAMP"/>
    <w:basedOn w:val="3"/>
    <w:unhideWhenUsed/>
    <w:qFormat/>
    <w:uiPriority w:val="99"/>
    <w:rPr>
      <w:rFonts w:hint="default" w:ascii="Verdana"/>
      <w:sz w:val="24"/>
      <w:szCs w:val="24"/>
    </w:rPr>
  </w:style>
  <w:style w:type="character" w:customStyle="1" w:styleId="33">
    <w:name w:val="STRIKE"/>
    <w:basedOn w:val="3"/>
    <w:unhideWhenUsed/>
    <w:qFormat/>
    <w:uiPriority w:val="99"/>
    <w:rPr>
      <w:rFonts w:hint="default"/>
      <w:strike/>
      <w:sz w:val="24"/>
      <w:szCs w:val="24"/>
    </w:rPr>
  </w:style>
  <w:style w:type="character" w:customStyle="1" w:styleId="34">
    <w:name w:val="TT"/>
    <w:basedOn w:val="3"/>
    <w:unhideWhenUsed/>
    <w:qFormat/>
    <w:uiPriority w:val="99"/>
    <w:rPr>
      <w:rFonts w:hint="default" w:ascii="Verdana"/>
      <w:sz w:val="24"/>
      <w:szCs w:val="24"/>
    </w:rPr>
  </w:style>
  <w:style w:type="character" w:customStyle="1" w:styleId="35">
    <w:name w:val="U"/>
    <w:basedOn w:val="3"/>
    <w:unhideWhenUsed/>
    <w:qFormat/>
    <w:uiPriority w:val="99"/>
    <w:rPr>
      <w:rFonts w:hint="default"/>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1965</Words>
  <Characters>9324</Characters>
  <Lines>0</Lines>
  <Paragraphs>0</Paragraphs>
  <TotalTime>82</TotalTime>
  <ScaleCrop>false</ScaleCrop>
  <LinksUpToDate>false</LinksUpToDate>
  <CharactersWithSpaces>11179</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2026-03-22T09:17:00Z</dcterms:created>
  <dc:creator>hecto</dc:creator>
  <cp:lastModifiedBy>Héctor Santana</cp:lastModifiedBy>
  <dcterms:modified xsi:type="dcterms:W3CDTF">2026-03-29T20:53:07Z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3B83F4363B594047B236CA3E19026EC5_13</vt:lpwstr>
  </property>
  <property fmtid="{D5CDD505-2E9C-101B-9397-08002B2CF9AE}" pid="4" name="KSOTemplateDocerSaveRecord">
    <vt:lpwstr>eyJoZGlkIjoiMzUxOWRmNWI1YjVmOGYzZTg0MTJjMGEzYzdkYmY5YmYiLCJ1c2VySWQiOiIxOTk0NjA5NzA5MDk0NSJ9</vt:lpwstr>
  </property>
</Properties>
</file>