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7650F">
      <w:pPr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/>
        </w:rPr>
        <w:t>Iglesia Bíblica del Nuevo Pacto</w:t>
      </w:r>
    </w:p>
    <w:p w14:paraId="6557BBA6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Hoja para Tomar Notas</w:t>
      </w:r>
    </w:p>
    <w:p w14:paraId="35B330AB">
      <w:pPr>
        <w:jc w:val="center"/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18"/>
          <w:szCs w:val="18"/>
          <w:lang w:val="en-US"/>
        </w:rPr>
        <w:t>Domingo 22 de marzo de 2026</w:t>
      </w:r>
    </w:p>
    <w:p w14:paraId="73468742">
      <w:pPr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Un Pueblo Levantado para Proclamar Su Gloria</w:t>
      </w:r>
      <w:r>
        <w:rPr>
          <w:rFonts w:hint="default"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0"/>
          <w:szCs w:val="20"/>
          <w:lang w:val="en-US"/>
        </w:rPr>
        <w:t>1 Pedro 2:9–10)</w:t>
      </w:r>
    </w:p>
    <w:p w14:paraId="247D114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423E498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Introducción</w:t>
      </w:r>
    </w:p>
    <w:p w14:paraId="66C7F25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253DBB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6C0F461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074AB18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Identidad</w:t>
      </w:r>
    </w:p>
    <w:p w14:paraId="74DBFD2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67F9FEB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¿Por qué la identidad es tan importante para el ser humano?</w:t>
      </w:r>
    </w:p>
    <w:p w14:paraId="7DF2D87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BFDF6C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6B08CE2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¿Qué hace Pedro en este texto: dar una identidad nueva o recordar una ya existente?</w:t>
      </w:r>
    </w:p>
    <w:p w14:paraId="3A35F47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CEEDE9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65463E0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Beneficios de recordar quiénes somos en Cristo</w:t>
      </w:r>
    </w:p>
    <w:p w14:paraId="39CA246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0DB868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282E86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Dos observaciones importantes sobre esta identidad</w:t>
      </w:r>
    </w:p>
    <w:p w14:paraId="561E62B7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7C14BC4">
      <w:pP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  <w:t>Los cuatro distintivos del pueblo de Dios</w:t>
      </w:r>
    </w:p>
    <w:p w14:paraId="605C313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618F5CA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1. Linaje escogido</w:t>
      </w:r>
    </w:p>
    <w:p w14:paraId="20B38D8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E6DF54A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06AC24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2. Real sacerdocio</w:t>
      </w:r>
    </w:p>
    <w:p w14:paraId="387FB15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9B8A84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43498D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3. Nación santa</w:t>
      </w:r>
    </w:p>
    <w:p w14:paraId="3D56D72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5753AF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4D4D0C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4. Pueblo adquirido para posesión de Dios</w:t>
      </w:r>
    </w:p>
    <w:p w14:paraId="70B1DB6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C2B349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41B0DF92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Propósito</w:t>
      </w:r>
    </w:p>
    <w:p w14:paraId="196EF01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7CF023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¿Qué indica la expresión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  <w:t>“a fin de que”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?</w:t>
      </w:r>
    </w:p>
    <w:p w14:paraId="3DCD818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7070A7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23E8EC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¿Por qué el propósito siempre se deriva de la identidad?</w:t>
      </w:r>
    </w:p>
    <w:p w14:paraId="6A1F203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A7BE14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69C8C80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¿Para qué existe este pueblo?</w:t>
      </w:r>
    </w:p>
    <w:p w14:paraId="2B3858D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C498E3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6D702B0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¿Qué significa “anunciar las virtudes” de Dios?</w:t>
      </w:r>
    </w:p>
    <w:p w14:paraId="504BF1C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64A6A6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C25C45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5488F72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Razón o Motivo</w:t>
      </w:r>
    </w:p>
    <w:p w14:paraId="7ED2EF9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1C32C3D1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¿Qué introduce la palabra 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/>
        </w:rPr>
        <w:t>“pues”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en el versículo 10?</w:t>
      </w:r>
    </w:p>
    <w:p w14:paraId="656261EA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47E2C19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Dos maneras de considerar la identidad del pueblo de Dios</w:t>
      </w:r>
    </w:p>
    <w:p w14:paraId="60C467D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3EC907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a. Orgullo de “ser”</w:t>
      </w:r>
    </w:p>
    <w:p w14:paraId="07E9C1D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FE7D94A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4C871A0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b. La diferencia que radica en cómo llegamos a ser pueblo</w:t>
      </w:r>
    </w:p>
    <w:p w14:paraId="15FD6A1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7480E1A">
      <w:pP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>“No eran pueblo…”</w:t>
      </w:r>
    </w:p>
    <w:p w14:paraId="6DFC7202">
      <w:pP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>“No habían recibido misericordia…”</w:t>
      </w:r>
    </w:p>
    <w:p w14:paraId="61485DF9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196BEE8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59D763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¿Qué produce entender que todo comenzó por misericordia?</w:t>
      </w:r>
    </w:p>
    <w:p w14:paraId="082A85BD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16D265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4293157F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59AA021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4EB3ECB2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¿Qué debe suceder a partir de hoy?</w:t>
      </w:r>
    </w:p>
    <w:p w14:paraId="10FA8892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74EE4C5D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  <w:t>Una aclaración necesaria</w:t>
      </w:r>
    </w:p>
    <w:p w14:paraId="6027CFDC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3BEF3B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21708B32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  <w:t>Una señal a nuestras propias vidas y al mundo</w:t>
      </w:r>
    </w:p>
    <w:p w14:paraId="2FFDBB44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381743CE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6F2786CD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u w:val="single"/>
          <w:lang w:val="en-US"/>
        </w:rPr>
        <w:t>A los que aún no han dado el paso</w:t>
      </w:r>
    </w:p>
    <w:p w14:paraId="7E3269E5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74C8FCB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p w14:paraId="0B1D0A42">
      <w:pP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/>
        </w:rPr>
        <w:t>Fin de bosquejo</w:t>
      </w:r>
    </w:p>
    <w:p w14:paraId="416561C3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</w:p>
    <w:sectPr>
      <w:footerReference r:id="rId3" w:type="default"/>
      <w:pgSz w:w="12240" w:h="15840"/>
      <w:pgMar w:top="640" w:right="906" w:bottom="800" w:left="800" w:header="720" w:footer="5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C792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A6C1C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A6C1C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5B4F0D"/>
    <w:multiLevelType w:val="singleLevel"/>
    <w:tmpl w:val="B15B4F0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B6F9E3DF"/>
    <w:multiLevelType w:val="singleLevel"/>
    <w:tmpl w:val="B6F9E3DF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E499C"/>
    <w:rsid w:val="0EF91020"/>
    <w:rsid w:val="3DC9212E"/>
    <w:rsid w:val="445269C3"/>
    <w:rsid w:val="4D0314E7"/>
    <w:rsid w:val="569E499C"/>
    <w:rsid w:val="5AE92CEA"/>
    <w:rsid w:val="607544CD"/>
    <w:rsid w:val="62EA5256"/>
    <w:rsid w:val="65830FF0"/>
    <w:rsid w:val="7D44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7">
    <w:name w:val="Hyperlink"/>
    <w:basedOn w:val="3"/>
    <w:uiPriority w:val="0"/>
    <w:rPr>
      <w:color w:val="0000FF"/>
      <w:u w:val="single"/>
    </w:rPr>
  </w:style>
  <w:style w:type="paragraph" w:styleId="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2650</Characters>
  <Lines>0</Lines>
  <Paragraphs>0</Paragraphs>
  <TotalTime>43</TotalTime>
  <ScaleCrop>false</ScaleCrop>
  <LinksUpToDate>false</LinksUpToDate>
  <CharactersWithSpaces>3129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2026-03-22T09:17:00Z</dcterms:created>
  <dc:creator>hecto</dc:creator>
  <cp:lastModifiedBy>hecto</cp:lastModifiedBy>
  <dcterms:modified xsi:type="dcterms:W3CDTF">2026-03-22T19:20:01Z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30420E31159D4000A92A2FE5F7811707_13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